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F0193C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</w:t>
      </w:r>
      <w:r w:rsidR="00C23A17">
        <w:rPr>
          <w:rFonts w:ascii="Arial" w:hAnsi="Arial" w:cs="Arial"/>
          <w:sz w:val="24"/>
          <w:szCs w:val="24"/>
        </w:rPr>
        <w:t>.</w:t>
      </w:r>
      <w:r w:rsidR="003A2F4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>.201</w:t>
      </w:r>
      <w:r w:rsidR="003A2F4F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EE1DF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7</w:t>
      </w:r>
    </w:p>
    <w:p w:rsidR="00177604" w:rsidRDefault="00177604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присвоении </w:t>
      </w:r>
      <w:r w:rsidR="003307A8">
        <w:rPr>
          <w:rFonts w:ascii="Arial" w:hAnsi="Arial" w:cs="Arial"/>
          <w:b/>
          <w:sz w:val="32"/>
          <w:szCs w:val="32"/>
        </w:rPr>
        <w:t xml:space="preserve">почтового </w:t>
      </w:r>
      <w:r>
        <w:rPr>
          <w:rFonts w:ascii="Arial" w:hAnsi="Arial" w:cs="Arial"/>
          <w:b/>
          <w:sz w:val="32"/>
          <w:szCs w:val="32"/>
        </w:rPr>
        <w:t xml:space="preserve">адреса </w:t>
      </w:r>
      <w:r w:rsidR="003307A8">
        <w:rPr>
          <w:rFonts w:ascii="Arial" w:hAnsi="Arial" w:cs="Arial"/>
          <w:b/>
          <w:sz w:val="32"/>
          <w:szCs w:val="32"/>
        </w:rPr>
        <w:t>дому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A26130" w:rsidP="00EE1DF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0193C">
        <w:rPr>
          <w:sz w:val="24"/>
          <w:szCs w:val="24"/>
        </w:rPr>
        <w:t xml:space="preserve">В соответствии с пунктом 21 части первой статьи 14 Федерального закона от 06.10.2003г. №131-ФЗ «Об общих принципах организации местного самоуправления в Российской Федерации» в целях приведения в соответствие нумерации домов, жилому дому в </w:t>
      </w:r>
      <w:proofErr w:type="spellStart"/>
      <w:r w:rsidR="00F0193C">
        <w:rPr>
          <w:sz w:val="24"/>
          <w:szCs w:val="24"/>
        </w:rPr>
        <w:t>с</w:t>
      </w:r>
      <w:proofErr w:type="gramStart"/>
      <w:r w:rsidR="00F0193C">
        <w:rPr>
          <w:sz w:val="24"/>
          <w:szCs w:val="24"/>
        </w:rPr>
        <w:t>.Х</w:t>
      </w:r>
      <w:proofErr w:type="gramEnd"/>
      <w:r w:rsidR="00F0193C">
        <w:rPr>
          <w:sz w:val="24"/>
          <w:szCs w:val="24"/>
        </w:rPr>
        <w:t>охлома</w:t>
      </w:r>
      <w:proofErr w:type="spellEnd"/>
      <w:r w:rsidR="00F0193C">
        <w:rPr>
          <w:sz w:val="24"/>
          <w:szCs w:val="24"/>
        </w:rPr>
        <w:t xml:space="preserve">, </w:t>
      </w:r>
      <w:r w:rsidR="00F0193C">
        <w:rPr>
          <w:sz w:val="24"/>
          <w:szCs w:val="24"/>
        </w:rPr>
        <w:t>с ранее присвоенным государственным учетным номером –</w:t>
      </w:r>
      <w:r>
        <w:rPr>
          <w:sz w:val="24"/>
          <w:szCs w:val="24"/>
        </w:rPr>
        <w:t xml:space="preserve"> 1889 и</w:t>
      </w:r>
      <w:r w:rsidR="00F0193C">
        <w:rPr>
          <w:sz w:val="24"/>
          <w:szCs w:val="24"/>
        </w:rPr>
        <w:t xml:space="preserve"> ранее присвоенным адресом: Нижегородская область, </w:t>
      </w:r>
      <w:proofErr w:type="spellStart"/>
      <w:r w:rsidR="00F0193C">
        <w:rPr>
          <w:sz w:val="24"/>
          <w:szCs w:val="24"/>
        </w:rPr>
        <w:t>Ковернинский</w:t>
      </w:r>
      <w:proofErr w:type="spellEnd"/>
      <w:r w:rsidR="00F0193C">
        <w:rPr>
          <w:sz w:val="24"/>
          <w:szCs w:val="24"/>
        </w:rPr>
        <w:t xml:space="preserve"> район, </w:t>
      </w:r>
      <w:proofErr w:type="spellStart"/>
      <w:r w:rsidR="00F0193C">
        <w:rPr>
          <w:sz w:val="24"/>
          <w:szCs w:val="24"/>
        </w:rPr>
        <w:t>с</w:t>
      </w:r>
      <w:proofErr w:type="gramStart"/>
      <w:r w:rsidR="00F0193C">
        <w:rPr>
          <w:sz w:val="24"/>
          <w:szCs w:val="24"/>
        </w:rPr>
        <w:t>.Х</w:t>
      </w:r>
      <w:proofErr w:type="gramEnd"/>
      <w:r w:rsidR="00F0193C">
        <w:rPr>
          <w:sz w:val="24"/>
          <w:szCs w:val="24"/>
        </w:rPr>
        <w:t>охлома</w:t>
      </w:r>
      <w:proofErr w:type="spellEnd"/>
      <w:r w:rsidR="00F0193C">
        <w:rPr>
          <w:sz w:val="24"/>
          <w:szCs w:val="24"/>
        </w:rPr>
        <w:t xml:space="preserve">, </w:t>
      </w:r>
      <w:proofErr w:type="spellStart"/>
      <w:r w:rsidR="00F0193C">
        <w:rPr>
          <w:sz w:val="24"/>
          <w:szCs w:val="24"/>
        </w:rPr>
        <w:t>ул.Набережная</w:t>
      </w:r>
      <w:proofErr w:type="spellEnd"/>
      <w:r w:rsidR="00F0193C">
        <w:rPr>
          <w:sz w:val="24"/>
          <w:szCs w:val="24"/>
        </w:rPr>
        <w:t xml:space="preserve">, д.11, </w:t>
      </w:r>
      <w:r>
        <w:rPr>
          <w:sz w:val="24"/>
          <w:szCs w:val="24"/>
        </w:rPr>
        <w:t>с присвоенным в настоящее время</w:t>
      </w:r>
      <w:r w:rsidR="00F0193C">
        <w:rPr>
          <w:sz w:val="24"/>
          <w:szCs w:val="24"/>
        </w:rPr>
        <w:t xml:space="preserve"> </w:t>
      </w:r>
      <w:r w:rsidR="00F0193C">
        <w:rPr>
          <w:sz w:val="24"/>
          <w:szCs w:val="24"/>
        </w:rPr>
        <w:t>кадастровы</w:t>
      </w:r>
      <w:r>
        <w:rPr>
          <w:sz w:val="24"/>
          <w:szCs w:val="24"/>
        </w:rPr>
        <w:t>м</w:t>
      </w:r>
      <w:r w:rsidR="00F0193C">
        <w:rPr>
          <w:sz w:val="24"/>
          <w:szCs w:val="24"/>
        </w:rPr>
        <w:t xml:space="preserve"> номер</w:t>
      </w:r>
      <w:r>
        <w:rPr>
          <w:sz w:val="24"/>
          <w:szCs w:val="24"/>
        </w:rPr>
        <w:t>ом:</w:t>
      </w:r>
      <w:r w:rsidR="00F0193C">
        <w:rPr>
          <w:sz w:val="24"/>
          <w:szCs w:val="24"/>
        </w:rPr>
        <w:t xml:space="preserve"> 52:08:0011512:558, собственниками которого являются; </w:t>
      </w:r>
      <w:proofErr w:type="spellStart"/>
      <w:r w:rsidR="00F0193C">
        <w:rPr>
          <w:sz w:val="24"/>
          <w:szCs w:val="24"/>
        </w:rPr>
        <w:t>Климин</w:t>
      </w:r>
      <w:proofErr w:type="spellEnd"/>
      <w:r w:rsidR="00F0193C">
        <w:rPr>
          <w:sz w:val="24"/>
          <w:szCs w:val="24"/>
        </w:rPr>
        <w:t xml:space="preserve"> Борис Петрович, </w:t>
      </w:r>
      <w:proofErr w:type="spellStart"/>
      <w:r w:rsidR="00F0193C">
        <w:rPr>
          <w:sz w:val="24"/>
          <w:szCs w:val="24"/>
        </w:rPr>
        <w:t>Ключникова</w:t>
      </w:r>
      <w:proofErr w:type="spellEnd"/>
      <w:r w:rsidR="00F0193C">
        <w:rPr>
          <w:sz w:val="24"/>
          <w:szCs w:val="24"/>
        </w:rPr>
        <w:t xml:space="preserve"> Алевтина Петровна, </w:t>
      </w:r>
      <w:proofErr w:type="spellStart"/>
      <w:r w:rsidR="00F0193C">
        <w:rPr>
          <w:sz w:val="24"/>
          <w:szCs w:val="24"/>
        </w:rPr>
        <w:t>Климина</w:t>
      </w:r>
      <w:proofErr w:type="spellEnd"/>
      <w:r w:rsidR="00F0193C">
        <w:rPr>
          <w:sz w:val="24"/>
          <w:szCs w:val="24"/>
        </w:rPr>
        <w:t xml:space="preserve"> Ирина Анатольевна, </w:t>
      </w:r>
      <w:proofErr w:type="spellStart"/>
      <w:r w:rsidR="00F0193C">
        <w:rPr>
          <w:sz w:val="24"/>
          <w:szCs w:val="24"/>
        </w:rPr>
        <w:t>Климина</w:t>
      </w:r>
      <w:proofErr w:type="spellEnd"/>
      <w:r w:rsidR="00F0193C">
        <w:rPr>
          <w:sz w:val="24"/>
          <w:szCs w:val="24"/>
        </w:rPr>
        <w:t xml:space="preserve"> Виктория Анатольевна, присвоить почтовый адрес: Нижегородская область, </w:t>
      </w:r>
      <w:proofErr w:type="spellStart"/>
      <w:r w:rsidR="00F0193C">
        <w:rPr>
          <w:sz w:val="24"/>
          <w:szCs w:val="24"/>
        </w:rPr>
        <w:t>Ковернинский</w:t>
      </w:r>
      <w:proofErr w:type="spellEnd"/>
      <w:r w:rsidR="00F0193C">
        <w:rPr>
          <w:sz w:val="24"/>
          <w:szCs w:val="24"/>
        </w:rPr>
        <w:t xml:space="preserve"> район, </w:t>
      </w:r>
      <w:proofErr w:type="spellStart"/>
      <w:r w:rsidR="00F0193C">
        <w:rPr>
          <w:sz w:val="24"/>
          <w:szCs w:val="24"/>
        </w:rPr>
        <w:t>с</w:t>
      </w:r>
      <w:proofErr w:type="gramStart"/>
      <w:r w:rsidR="00F0193C">
        <w:rPr>
          <w:sz w:val="24"/>
          <w:szCs w:val="24"/>
        </w:rPr>
        <w:t>.Х</w:t>
      </w:r>
      <w:proofErr w:type="gramEnd"/>
      <w:r w:rsidR="00F0193C">
        <w:rPr>
          <w:sz w:val="24"/>
          <w:szCs w:val="24"/>
        </w:rPr>
        <w:t>охлома</w:t>
      </w:r>
      <w:proofErr w:type="spellEnd"/>
      <w:r w:rsidR="00F0193C">
        <w:rPr>
          <w:sz w:val="24"/>
          <w:szCs w:val="24"/>
        </w:rPr>
        <w:t xml:space="preserve">, </w:t>
      </w:r>
      <w:proofErr w:type="spellStart"/>
      <w:r w:rsidR="00F0193C">
        <w:rPr>
          <w:sz w:val="24"/>
          <w:szCs w:val="24"/>
        </w:rPr>
        <w:t>ул.Набережная</w:t>
      </w:r>
      <w:proofErr w:type="spellEnd"/>
      <w:r w:rsidR="00F0193C">
        <w:rPr>
          <w:sz w:val="24"/>
          <w:szCs w:val="24"/>
        </w:rPr>
        <w:t>, дом 20.</w:t>
      </w:r>
    </w:p>
    <w:p w:rsidR="00EE1DF6" w:rsidRPr="00B91C33" w:rsidRDefault="00A26130" w:rsidP="00EE1DF6">
      <w:pPr>
        <w:ind w:right="-5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E1DF6" w:rsidRPr="00B91C33">
        <w:rPr>
          <w:rFonts w:ascii="Arial" w:hAnsi="Arial" w:cs="Arial"/>
          <w:sz w:val="24"/>
          <w:szCs w:val="24"/>
        </w:rPr>
        <w:t xml:space="preserve">. </w:t>
      </w:r>
      <w:r w:rsidR="00EE1DF6">
        <w:rPr>
          <w:rFonts w:ascii="Arial" w:hAnsi="Arial" w:cs="Arial"/>
          <w:sz w:val="24"/>
          <w:szCs w:val="24"/>
        </w:rPr>
        <w:t>Отменить</w:t>
      </w:r>
      <w:r w:rsidR="00EE1DF6" w:rsidRPr="00B91C33">
        <w:rPr>
          <w:rFonts w:ascii="Arial" w:hAnsi="Arial" w:cs="Arial"/>
          <w:sz w:val="24"/>
          <w:szCs w:val="24"/>
        </w:rPr>
        <w:t xml:space="preserve"> </w:t>
      </w:r>
      <w:r w:rsidR="00EE1DF6">
        <w:rPr>
          <w:rFonts w:ascii="Arial" w:hAnsi="Arial" w:cs="Arial"/>
          <w:sz w:val="24"/>
          <w:szCs w:val="24"/>
        </w:rPr>
        <w:t>постановление</w:t>
      </w:r>
      <w:r w:rsidR="00EE1DF6" w:rsidRPr="00B91C33">
        <w:rPr>
          <w:rFonts w:ascii="Arial" w:hAnsi="Arial" w:cs="Arial"/>
          <w:sz w:val="24"/>
          <w:szCs w:val="24"/>
        </w:rPr>
        <w:t xml:space="preserve"> от </w:t>
      </w:r>
      <w:r w:rsidR="00F0193C">
        <w:rPr>
          <w:rFonts w:ascii="Arial" w:hAnsi="Arial" w:cs="Arial"/>
          <w:sz w:val="24"/>
          <w:szCs w:val="24"/>
        </w:rPr>
        <w:t>0</w:t>
      </w:r>
      <w:r w:rsidR="00EE1DF6">
        <w:rPr>
          <w:rFonts w:ascii="Arial" w:hAnsi="Arial" w:cs="Arial"/>
          <w:sz w:val="24"/>
          <w:szCs w:val="24"/>
        </w:rPr>
        <w:t>4</w:t>
      </w:r>
      <w:r w:rsidR="00EE1DF6" w:rsidRPr="00B91C33">
        <w:rPr>
          <w:rFonts w:ascii="Arial" w:hAnsi="Arial" w:cs="Arial"/>
          <w:sz w:val="24"/>
          <w:szCs w:val="24"/>
        </w:rPr>
        <w:t>.0</w:t>
      </w:r>
      <w:r w:rsidR="00F0193C">
        <w:rPr>
          <w:rFonts w:ascii="Arial" w:hAnsi="Arial" w:cs="Arial"/>
          <w:sz w:val="24"/>
          <w:szCs w:val="24"/>
        </w:rPr>
        <w:t>5</w:t>
      </w:r>
      <w:r w:rsidR="00EE1DF6" w:rsidRPr="00B91C33">
        <w:rPr>
          <w:rFonts w:ascii="Arial" w:hAnsi="Arial" w:cs="Arial"/>
          <w:sz w:val="24"/>
          <w:szCs w:val="24"/>
        </w:rPr>
        <w:t>.201</w:t>
      </w:r>
      <w:r w:rsidR="00EE1DF6">
        <w:rPr>
          <w:rFonts w:ascii="Arial" w:hAnsi="Arial" w:cs="Arial"/>
          <w:sz w:val="24"/>
          <w:szCs w:val="24"/>
        </w:rPr>
        <w:t>7</w:t>
      </w:r>
      <w:r w:rsidR="00EE1DF6" w:rsidRPr="00B91C33">
        <w:rPr>
          <w:rFonts w:ascii="Arial" w:hAnsi="Arial" w:cs="Arial"/>
          <w:sz w:val="24"/>
          <w:szCs w:val="24"/>
        </w:rPr>
        <w:t xml:space="preserve"> № </w:t>
      </w:r>
      <w:r w:rsidR="00F0193C">
        <w:rPr>
          <w:rFonts w:ascii="Arial" w:hAnsi="Arial" w:cs="Arial"/>
          <w:sz w:val="24"/>
          <w:szCs w:val="24"/>
        </w:rPr>
        <w:t>21</w:t>
      </w:r>
      <w:r w:rsidR="00EE1DF6" w:rsidRPr="00B91C33">
        <w:rPr>
          <w:rFonts w:ascii="Arial" w:hAnsi="Arial" w:cs="Arial"/>
          <w:sz w:val="24"/>
          <w:szCs w:val="24"/>
        </w:rPr>
        <w:t xml:space="preserve"> «О присвоении </w:t>
      </w:r>
      <w:r w:rsidR="00EE1DF6">
        <w:rPr>
          <w:rFonts w:ascii="Arial" w:hAnsi="Arial" w:cs="Arial"/>
          <w:sz w:val="24"/>
          <w:szCs w:val="24"/>
        </w:rPr>
        <w:t xml:space="preserve">почтового </w:t>
      </w:r>
      <w:r w:rsidR="00EE1DF6" w:rsidRPr="00B91C33">
        <w:rPr>
          <w:rFonts w:ascii="Arial" w:hAnsi="Arial" w:cs="Arial"/>
          <w:sz w:val="24"/>
          <w:szCs w:val="24"/>
        </w:rPr>
        <w:t xml:space="preserve">адреса </w:t>
      </w:r>
      <w:r w:rsidR="00EE1DF6">
        <w:rPr>
          <w:rFonts w:ascii="Arial" w:hAnsi="Arial" w:cs="Arial"/>
          <w:sz w:val="24"/>
          <w:szCs w:val="24"/>
        </w:rPr>
        <w:t>дому</w:t>
      </w:r>
      <w:r w:rsidR="00EE1DF6" w:rsidRPr="00B91C33">
        <w:rPr>
          <w:rFonts w:ascii="Arial" w:hAnsi="Arial" w:cs="Arial"/>
          <w:sz w:val="24"/>
          <w:szCs w:val="24"/>
        </w:rPr>
        <w:t>».</w:t>
      </w:r>
      <w:bookmarkStart w:id="0" w:name="_GoBack"/>
      <w:bookmarkEnd w:id="0"/>
    </w:p>
    <w:p w:rsidR="00EE1DF6" w:rsidRPr="00EE1DF6" w:rsidRDefault="00A26130" w:rsidP="00EE1DF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EE1DF6" w:rsidRPr="00EE1DF6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EE1DF6" w:rsidRPr="00EE1DF6">
        <w:rPr>
          <w:rFonts w:ascii="Arial" w:hAnsi="Arial" w:cs="Arial"/>
          <w:sz w:val="24"/>
          <w:szCs w:val="24"/>
        </w:rPr>
        <w:t>Контроль за</w:t>
      </w:r>
      <w:proofErr w:type="gramEnd"/>
      <w:r w:rsidR="00EE1DF6" w:rsidRPr="00EE1DF6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6E612C" w:rsidRDefault="006E612C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177604"/>
    <w:rsid w:val="002329D8"/>
    <w:rsid w:val="0026375D"/>
    <w:rsid w:val="00291AA4"/>
    <w:rsid w:val="003307A8"/>
    <w:rsid w:val="003A2F4F"/>
    <w:rsid w:val="00436CC8"/>
    <w:rsid w:val="004B7590"/>
    <w:rsid w:val="004C2BD1"/>
    <w:rsid w:val="00536B66"/>
    <w:rsid w:val="0057367A"/>
    <w:rsid w:val="00582520"/>
    <w:rsid w:val="0067444E"/>
    <w:rsid w:val="006E612C"/>
    <w:rsid w:val="007A5E23"/>
    <w:rsid w:val="007B76F6"/>
    <w:rsid w:val="00813A97"/>
    <w:rsid w:val="00833119"/>
    <w:rsid w:val="00974602"/>
    <w:rsid w:val="00986769"/>
    <w:rsid w:val="00A25CDE"/>
    <w:rsid w:val="00A26130"/>
    <w:rsid w:val="00A53315"/>
    <w:rsid w:val="00A805A5"/>
    <w:rsid w:val="00AA7927"/>
    <w:rsid w:val="00AF4FC1"/>
    <w:rsid w:val="00C23A17"/>
    <w:rsid w:val="00C64918"/>
    <w:rsid w:val="00CA162A"/>
    <w:rsid w:val="00CB489A"/>
    <w:rsid w:val="00CB6874"/>
    <w:rsid w:val="00CE17DA"/>
    <w:rsid w:val="00D946C3"/>
    <w:rsid w:val="00DC21A3"/>
    <w:rsid w:val="00E55023"/>
    <w:rsid w:val="00E80A48"/>
    <w:rsid w:val="00EE1DF6"/>
    <w:rsid w:val="00F0193C"/>
    <w:rsid w:val="00F4379E"/>
    <w:rsid w:val="00F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paragraph" w:customStyle="1" w:styleId="ConsPlusNormal">
    <w:name w:val="ConsPlusNormal"/>
    <w:uiPriority w:val="99"/>
    <w:rsid w:val="00EE1D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36</cp:revision>
  <cp:lastPrinted>2017-07-03T11:17:00Z</cp:lastPrinted>
  <dcterms:created xsi:type="dcterms:W3CDTF">2015-05-14T07:02:00Z</dcterms:created>
  <dcterms:modified xsi:type="dcterms:W3CDTF">2017-07-03T11:18:00Z</dcterms:modified>
</cp:coreProperties>
</file>